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C8B" w:rsidRDefault="00762C8B" w:rsidP="00AD6F2B">
      <w:pPr>
        <w:spacing w:after="0" w:line="259" w:lineRule="auto"/>
        <w:ind w:left="-1" w:right="0" w:firstLine="0"/>
        <w:jc w:val="center"/>
      </w:pPr>
    </w:p>
    <w:p w:rsidR="00AD6F2B" w:rsidRPr="005741DE" w:rsidRDefault="00944610" w:rsidP="00AD6F2B">
      <w:pPr>
        <w:spacing w:after="0" w:line="240" w:lineRule="auto"/>
        <w:rPr>
          <w:color w:val="auto"/>
          <w:szCs w:val="24"/>
        </w:rPr>
      </w:pPr>
      <w:r w:rsidRPr="00944610">
        <w:rPr>
          <w:noProof/>
          <w:color w:val="auto"/>
          <w:szCs w:val="24"/>
        </w:rPr>
        <w:lastRenderedPageBreak/>
        <w:drawing>
          <wp:inline distT="0" distB="0" distL="0" distR="0">
            <wp:extent cx="6740525" cy="9340085"/>
            <wp:effectExtent l="0" t="0" r="3175" b="0"/>
            <wp:docPr id="1" name="Рисунок 1" descr="C:\Users\User\Desktop\2021 - 202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 - 2022\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934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B" w:rsidRDefault="00B630AE">
      <w:pPr>
        <w:spacing w:after="0" w:line="259" w:lineRule="auto"/>
        <w:ind w:right="780"/>
        <w:jc w:val="center"/>
      </w:pPr>
      <w:bookmarkStart w:id="0" w:name="_GoBack"/>
      <w:bookmarkEnd w:id="0"/>
      <w:r>
        <w:rPr>
          <w:b/>
        </w:rPr>
        <w:lastRenderedPageBreak/>
        <w:t xml:space="preserve">Пояснительная записка </w:t>
      </w:r>
    </w:p>
    <w:p w:rsidR="00762C8B" w:rsidRDefault="00B630AE">
      <w:pPr>
        <w:spacing w:after="0" w:line="259" w:lineRule="auto"/>
        <w:ind w:left="0" w:right="724" w:firstLine="0"/>
        <w:jc w:val="center"/>
      </w:pPr>
      <w:r>
        <w:t xml:space="preserve"> </w:t>
      </w:r>
    </w:p>
    <w:p w:rsidR="00762C8B" w:rsidRDefault="00B630AE">
      <w:pPr>
        <w:ind w:left="0" w:right="771" w:firstLine="708"/>
      </w:pPr>
      <w: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>
        <w:t>Джалильский</w:t>
      </w:r>
      <w:proofErr w:type="spellEnd"/>
      <w:r>
        <w:t xml:space="preserve"> детский сад №</w:t>
      </w:r>
      <w:r w:rsidR="00AD6F2B">
        <w:t xml:space="preserve">7 </w:t>
      </w:r>
      <w:r>
        <w:t>«</w:t>
      </w:r>
      <w:proofErr w:type="spellStart"/>
      <w:r w:rsidR="00AD6F2B">
        <w:t>Ляйсан</w:t>
      </w:r>
      <w:proofErr w:type="spellEnd"/>
      <w:r>
        <w:t xml:space="preserve">» общеразвивающего вида Сармановского муниципального района Республики Татарстан (далее – ДОУ) на 2021-2022 учебный год в целях упорядочивания </w:t>
      </w:r>
      <w:proofErr w:type="spellStart"/>
      <w:r>
        <w:t>воспитательно</w:t>
      </w:r>
      <w:proofErr w:type="spellEnd"/>
      <w:r>
        <w:t xml:space="preserve">-образовательного процесса.  </w:t>
      </w:r>
    </w:p>
    <w:p w:rsidR="00762C8B" w:rsidRDefault="00B630AE">
      <w:pPr>
        <w:spacing w:after="181" w:line="259" w:lineRule="auto"/>
        <w:ind w:left="718" w:right="771"/>
      </w:pPr>
      <w:r>
        <w:t xml:space="preserve">Годовой календарный учебный график разработан в соответствии с: </w:t>
      </w:r>
    </w:p>
    <w:p w:rsidR="00762C8B" w:rsidRDefault="00B630AE">
      <w:pPr>
        <w:numPr>
          <w:ilvl w:val="0"/>
          <w:numId w:val="1"/>
        </w:numPr>
        <w:ind w:left="694" w:right="771" w:hanging="349"/>
      </w:pPr>
      <w:r>
        <w:t xml:space="preserve">Федеральным законом «Об образовании в Российской Федерации» от 29.12.2012г. №273-ФЗ;  </w:t>
      </w:r>
    </w:p>
    <w:p w:rsidR="00762C8B" w:rsidRDefault="00B630AE" w:rsidP="00AD6F2B">
      <w:pPr>
        <w:numPr>
          <w:ilvl w:val="0"/>
          <w:numId w:val="1"/>
        </w:numPr>
        <w:spacing w:after="36"/>
        <w:ind w:left="694" w:right="1701" w:hanging="349"/>
      </w:pPr>
      <w:r>
        <w:t>СанПиН 1.2.3685-21 «Гигиенические норматив</w:t>
      </w:r>
      <w:r w:rsidR="00AD6F2B">
        <w:t>ный</w:t>
      </w:r>
      <w:r>
        <w:t xml:space="preserve"> требования</w:t>
      </w:r>
      <w:r w:rsidR="00AD6F2B">
        <w:t xml:space="preserve"> </w:t>
      </w:r>
      <w:r>
        <w:t>к обеспечению безопасности и безвредности для человека факторов среды обитан</w:t>
      </w:r>
      <w:r w:rsidR="00AD6F2B">
        <w:t>и</w:t>
      </w:r>
      <w:r>
        <w:t xml:space="preserve">я», утвержденным постановлением Главного государственного санитарного врача РФ от 28.01.2021 №2; </w:t>
      </w:r>
    </w:p>
    <w:p w:rsidR="00762C8B" w:rsidRDefault="00B630AE">
      <w:pPr>
        <w:numPr>
          <w:ilvl w:val="0"/>
          <w:numId w:val="1"/>
        </w:numPr>
        <w:spacing w:after="34"/>
        <w:ind w:left="694" w:right="771" w:hanging="349"/>
      </w:pPr>
      <w: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</w:t>
      </w:r>
    </w:p>
    <w:p w:rsidR="00762C8B" w:rsidRDefault="00B630AE">
      <w:pPr>
        <w:numPr>
          <w:ilvl w:val="0"/>
          <w:numId w:val="1"/>
        </w:numPr>
        <w:spacing w:after="35"/>
        <w:ind w:left="694" w:right="771" w:hanging="349"/>
      </w:pPr>
      <w: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 </w:t>
      </w:r>
    </w:p>
    <w:p w:rsidR="00762C8B" w:rsidRDefault="00B630AE">
      <w:pPr>
        <w:numPr>
          <w:ilvl w:val="0"/>
          <w:numId w:val="1"/>
        </w:numPr>
        <w:ind w:left="694" w:right="771" w:hanging="349"/>
      </w:pPr>
      <w:r>
        <w:t xml:space="preserve"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 </w:t>
      </w:r>
    </w:p>
    <w:p w:rsidR="00762C8B" w:rsidRDefault="00B630AE" w:rsidP="00AD6F2B">
      <w:pPr>
        <w:spacing w:after="0" w:line="360" w:lineRule="auto"/>
        <w:ind w:left="0" w:right="0" w:firstLine="0"/>
        <w:jc w:val="left"/>
      </w:pPr>
      <w:r>
        <w:rPr>
          <w:sz w:val="28"/>
        </w:rPr>
        <w:t xml:space="preserve"> </w:t>
      </w:r>
      <w: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 </w:t>
      </w:r>
    </w:p>
    <w:p w:rsidR="00762C8B" w:rsidRDefault="00B630AE" w:rsidP="00AD6F2B">
      <w:pPr>
        <w:numPr>
          <w:ilvl w:val="0"/>
          <w:numId w:val="1"/>
        </w:numPr>
        <w:spacing w:after="133" w:line="276" w:lineRule="auto"/>
        <w:ind w:left="694" w:right="771" w:hanging="349"/>
      </w:pPr>
      <w:r>
        <w:t xml:space="preserve">режим работы ДОУ; </w:t>
      </w:r>
    </w:p>
    <w:p w:rsidR="00762C8B" w:rsidRDefault="00B630AE" w:rsidP="00AD6F2B">
      <w:pPr>
        <w:numPr>
          <w:ilvl w:val="0"/>
          <w:numId w:val="1"/>
        </w:numPr>
        <w:spacing w:after="137" w:line="276" w:lineRule="auto"/>
        <w:ind w:left="694" w:right="771" w:hanging="349"/>
      </w:pPr>
      <w:r>
        <w:t xml:space="preserve">продолжительность учебного года;  </w:t>
      </w:r>
    </w:p>
    <w:p w:rsidR="00762C8B" w:rsidRDefault="00B630AE" w:rsidP="00AD6F2B">
      <w:pPr>
        <w:numPr>
          <w:ilvl w:val="0"/>
          <w:numId w:val="1"/>
        </w:numPr>
        <w:spacing w:after="138" w:line="276" w:lineRule="auto"/>
        <w:ind w:left="694" w:right="771" w:hanging="349"/>
      </w:pPr>
      <w:r>
        <w:t xml:space="preserve">количество недель в учебном году; </w:t>
      </w:r>
    </w:p>
    <w:p w:rsidR="00762C8B" w:rsidRDefault="00B630AE">
      <w:pPr>
        <w:numPr>
          <w:ilvl w:val="0"/>
          <w:numId w:val="1"/>
        </w:numPr>
        <w:spacing w:after="138" w:line="259" w:lineRule="auto"/>
        <w:ind w:left="694" w:right="771" w:hanging="349"/>
      </w:pPr>
      <w:r>
        <w:t xml:space="preserve">сроки проведения каникул, их начало и окончание; </w:t>
      </w:r>
    </w:p>
    <w:p w:rsidR="00762C8B" w:rsidRDefault="00B630AE">
      <w:pPr>
        <w:numPr>
          <w:ilvl w:val="0"/>
          <w:numId w:val="1"/>
        </w:numPr>
        <w:spacing w:after="138" w:line="259" w:lineRule="auto"/>
        <w:ind w:left="694" w:right="771" w:hanging="349"/>
      </w:pPr>
      <w:r>
        <w:t xml:space="preserve">массовые мероприятия, отражающие направления работы ДОУ; </w:t>
      </w:r>
    </w:p>
    <w:p w:rsidR="00762C8B" w:rsidRDefault="00B630AE">
      <w:pPr>
        <w:numPr>
          <w:ilvl w:val="0"/>
          <w:numId w:val="1"/>
        </w:numPr>
        <w:spacing w:line="259" w:lineRule="auto"/>
        <w:ind w:left="694" w:right="771" w:hanging="349"/>
      </w:pPr>
      <w:r>
        <w:t xml:space="preserve">перечень проводимых праздников для воспитанников; </w:t>
      </w:r>
    </w:p>
    <w:p w:rsidR="00762C8B" w:rsidRDefault="00B630AE">
      <w:pPr>
        <w:numPr>
          <w:ilvl w:val="0"/>
          <w:numId w:val="1"/>
        </w:numPr>
        <w:spacing w:after="34"/>
        <w:ind w:left="694" w:right="771" w:hanging="349"/>
      </w:pPr>
      <w:r>
        <w:lastRenderedPageBreak/>
        <w:t xml:space="preserve">сроки проведения педагогического обследования освоения основной образовательной программы дошкольного образования; </w:t>
      </w:r>
    </w:p>
    <w:p w:rsidR="00762C8B" w:rsidRDefault="00B630AE">
      <w:pPr>
        <w:numPr>
          <w:ilvl w:val="0"/>
          <w:numId w:val="1"/>
        </w:numPr>
        <w:spacing w:after="113" w:line="259" w:lineRule="auto"/>
        <w:ind w:left="694" w:right="771" w:hanging="349"/>
      </w:pPr>
      <w:r>
        <w:t xml:space="preserve">работа ДОУ в летний период. </w:t>
      </w:r>
    </w:p>
    <w:p w:rsidR="00762C8B" w:rsidRDefault="00B630AE">
      <w:pPr>
        <w:ind w:left="0" w:right="771" w:firstLine="708"/>
      </w:pPr>
      <w:r>
        <w:t xml:space="preserve">Режим работы ДОУ - 12 часов (с 6.00 – 18.00),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 </w:t>
      </w:r>
    </w:p>
    <w:p w:rsidR="00762C8B" w:rsidRDefault="00B630AE">
      <w:pPr>
        <w:ind w:left="0" w:right="771" w:firstLine="708"/>
      </w:pPr>
      <w:r>
        <w:t xml:space="preserve">Продолжительность учебного года составляет 36 недель (1 и 2 полугодия) без учета каникулярного времени.  </w:t>
      </w:r>
    </w:p>
    <w:p w:rsidR="00762C8B" w:rsidRDefault="00B630AE">
      <w:pPr>
        <w:ind w:left="0" w:right="771" w:firstLine="708"/>
      </w:pPr>
      <w: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 </w:t>
      </w:r>
    </w:p>
    <w:p w:rsidR="00762C8B" w:rsidRDefault="00B630AE">
      <w:pPr>
        <w:ind w:left="0" w:right="771" w:firstLine="708"/>
      </w:pPr>
      <w:r>
        <w:t xml:space="preserve">Праздники для воспитанников в течение учебного года планируются в соответствии с годовым планом работы ДОУ на учебный год. </w:t>
      </w:r>
    </w:p>
    <w:p w:rsidR="00762C8B" w:rsidRDefault="00B630AE">
      <w:pPr>
        <w:ind w:left="0" w:right="771" w:firstLine="708"/>
      </w:pPr>
      <w:r>
        <w:t xml:space="preserve">Годовой календарный учебный график обсуждается и принимается педагогическим советом и утверждается приказом заведующего ДОУ по согласованию с учредителем до начала учебного года.  </w:t>
      </w:r>
    </w:p>
    <w:p w:rsidR="00762C8B" w:rsidRDefault="00B630AE">
      <w:pPr>
        <w:spacing w:after="26" w:line="259" w:lineRule="auto"/>
        <w:ind w:left="0" w:right="724" w:firstLine="0"/>
        <w:jc w:val="center"/>
      </w:pPr>
      <w:r>
        <w:rPr>
          <w:b/>
        </w:rPr>
        <w:t xml:space="preserve"> </w:t>
      </w:r>
    </w:p>
    <w:p w:rsidR="00762C8B" w:rsidRDefault="00B630AE">
      <w:pPr>
        <w:spacing w:after="0" w:line="259" w:lineRule="auto"/>
        <w:ind w:right="784"/>
        <w:jc w:val="center"/>
      </w:pPr>
      <w:r>
        <w:rPr>
          <w:b/>
        </w:rPr>
        <w:t xml:space="preserve">Организация образовательного процесса </w:t>
      </w:r>
    </w:p>
    <w:p w:rsidR="00762C8B" w:rsidRDefault="00B630AE">
      <w:pPr>
        <w:spacing w:after="0" w:line="259" w:lineRule="auto"/>
        <w:ind w:left="0" w:right="724" w:firstLine="0"/>
        <w:jc w:val="center"/>
      </w:pPr>
      <w:r>
        <w:t xml:space="preserve"> </w:t>
      </w:r>
    </w:p>
    <w:tbl>
      <w:tblPr>
        <w:tblStyle w:val="TableGrid"/>
        <w:tblW w:w="9467" w:type="dxa"/>
        <w:tblInd w:w="0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3"/>
        <w:gridCol w:w="1997"/>
        <w:gridCol w:w="2684"/>
        <w:gridCol w:w="2233"/>
      </w:tblGrid>
      <w:tr w:rsidR="00762C8B">
        <w:trPr>
          <w:trHeight w:val="425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1. Режим работы учреждения </w:t>
            </w:r>
          </w:p>
        </w:tc>
      </w:tr>
      <w:tr w:rsidR="00762C8B">
        <w:trPr>
          <w:trHeight w:val="424"/>
        </w:trPr>
        <w:tc>
          <w:tcPr>
            <w:tcW w:w="4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Продолжительность учебной недели 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5" w:right="0" w:firstLine="0"/>
              <w:jc w:val="center"/>
            </w:pPr>
            <w:r>
              <w:t xml:space="preserve">5 дней (с понедельника по пятницу) </w:t>
            </w:r>
          </w:p>
        </w:tc>
      </w:tr>
      <w:tr w:rsidR="00762C8B">
        <w:trPr>
          <w:trHeight w:val="424"/>
        </w:trPr>
        <w:tc>
          <w:tcPr>
            <w:tcW w:w="4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работы возрастных групп 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2" w:right="0" w:firstLine="0"/>
              <w:jc w:val="center"/>
            </w:pPr>
            <w:r>
              <w:t xml:space="preserve">12 часов в день (с 6.00 до 18.00 часов) </w:t>
            </w:r>
          </w:p>
        </w:tc>
      </w:tr>
      <w:tr w:rsidR="00762C8B">
        <w:trPr>
          <w:trHeight w:val="424"/>
        </w:trPr>
        <w:tc>
          <w:tcPr>
            <w:tcW w:w="4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Нерабочие дни </w:t>
            </w:r>
          </w:p>
        </w:tc>
        <w:tc>
          <w:tcPr>
            <w:tcW w:w="49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center"/>
            </w:pPr>
            <w:r>
              <w:t xml:space="preserve">Суббота, воскресенье и праздничные дни </w:t>
            </w:r>
          </w:p>
        </w:tc>
      </w:tr>
      <w:tr w:rsidR="00762C8B">
        <w:trPr>
          <w:trHeight w:val="424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2. Продолжительность учебного года</w:t>
            </w:r>
            <w:r>
              <w:t xml:space="preserve">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Учебный год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7" w:right="0" w:firstLine="0"/>
              <w:jc w:val="center"/>
            </w:pPr>
            <w:r>
              <w:t xml:space="preserve">с 01.09.2021 г. по 28.05.2022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36 недель 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 полугодие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7" w:right="0" w:firstLine="0"/>
              <w:jc w:val="center"/>
            </w:pPr>
            <w:r>
              <w:t xml:space="preserve">с 01.09.2021 г. по 24.12.2021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16 недель 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 полугодие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7" w:right="0" w:firstLine="0"/>
              <w:jc w:val="center"/>
            </w:pPr>
            <w:r>
              <w:t xml:space="preserve">с 09.01.2022 г. по 31.05.2022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13" w:right="0" w:firstLine="0"/>
              <w:jc w:val="center"/>
            </w:pPr>
            <w:r>
              <w:t xml:space="preserve">20 недель </w:t>
            </w:r>
          </w:p>
        </w:tc>
      </w:tr>
      <w:tr w:rsidR="00762C8B">
        <w:trPr>
          <w:trHeight w:val="1280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48" w:line="238" w:lineRule="auto"/>
              <w:ind w:left="0" w:right="0" w:firstLine="0"/>
              <w:jc w:val="left"/>
            </w:pPr>
            <w:r>
              <w:rPr>
                <w:b/>
              </w:rPr>
              <w:t xml:space="preserve">Летний оздоровительный </w:t>
            </w:r>
          </w:p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период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51" w:line="273" w:lineRule="auto"/>
              <w:ind w:left="0" w:right="0" w:firstLine="0"/>
              <w:jc w:val="center"/>
            </w:pPr>
            <w:r>
              <w:t xml:space="preserve">Организованная образовательная деятельность в летний период не </w:t>
            </w:r>
          </w:p>
          <w:p w:rsidR="00762C8B" w:rsidRDefault="00B630AE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проводится, ДОУ функционирует в каникулярном режиме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13 недель  </w:t>
            </w:r>
          </w:p>
        </w:tc>
      </w:tr>
      <w:tr w:rsidR="00762C8B">
        <w:trPr>
          <w:trHeight w:val="329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3. Мероприятия, проводимые в рамках образовательного процесса </w:t>
            </w:r>
          </w:p>
        </w:tc>
      </w:tr>
      <w:tr w:rsidR="00762C8B">
        <w:trPr>
          <w:trHeight w:val="644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3.1. Педагогическое обследование достижения детьми планируемых результатов освоения основной образовательной программы дошкольного образования: </w:t>
            </w:r>
          </w:p>
        </w:tc>
      </w:tr>
    </w:tbl>
    <w:p w:rsidR="00762C8B" w:rsidRDefault="00762C8B">
      <w:pPr>
        <w:spacing w:after="0" w:line="259" w:lineRule="auto"/>
        <w:ind w:left="-1701" w:right="672" w:firstLine="0"/>
        <w:jc w:val="left"/>
      </w:pPr>
    </w:p>
    <w:tbl>
      <w:tblPr>
        <w:tblStyle w:val="TableGrid"/>
        <w:tblW w:w="9467" w:type="dxa"/>
        <w:tblInd w:w="0" w:type="dxa"/>
        <w:tblCellMar>
          <w:top w:w="1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553"/>
        <w:gridCol w:w="3197"/>
        <w:gridCol w:w="1484"/>
        <w:gridCol w:w="2233"/>
      </w:tblGrid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Количество дней </w:t>
            </w:r>
          </w:p>
        </w:tc>
      </w:tr>
      <w:tr w:rsidR="00762C8B">
        <w:trPr>
          <w:trHeight w:val="1280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В начале учебного года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62" w:line="259" w:lineRule="auto"/>
              <w:ind w:left="0" w:right="48" w:firstLine="0"/>
              <w:jc w:val="center"/>
            </w:pPr>
            <w:r>
              <w:t xml:space="preserve">с 20.09.2021г. по 01.10.2021г. </w:t>
            </w:r>
          </w:p>
          <w:p w:rsidR="00762C8B" w:rsidRDefault="00B630AE">
            <w:pPr>
              <w:spacing w:after="0" w:line="259" w:lineRule="auto"/>
              <w:ind w:left="0" w:right="0" w:firstLine="0"/>
              <w:jc w:val="center"/>
            </w:pPr>
            <w:r>
              <w:t xml:space="preserve">в первой младшей группе и группе второго раннего возраста в начале учебного года заполняются адаптационные карты.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4" w:firstLine="0"/>
              <w:jc w:val="center"/>
            </w:pPr>
            <w:r>
              <w:t xml:space="preserve">10 дней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</w:pPr>
            <w:r>
              <w:t xml:space="preserve">В конце учебного года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с 18.04.2022 г. по 29.04.2022г. 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4" w:firstLine="0"/>
              <w:jc w:val="center"/>
            </w:pPr>
            <w:r>
              <w:t xml:space="preserve">10 дней </w:t>
            </w:r>
          </w:p>
        </w:tc>
      </w:tr>
      <w:tr w:rsidR="00762C8B">
        <w:trPr>
          <w:trHeight w:val="425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3.2. Праздники и тематические дни для воспитанников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Сроки/ даты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Знаний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01.09.2021г.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Праздник Осени (по возрастным группам)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02.11.21-03.11.21г.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Матери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25.11.2021г.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Новогодние утренники (по возрастным группам)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28.12.21-30.12.21г.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рождения Мусы </w:t>
            </w:r>
            <w:proofErr w:type="spellStart"/>
            <w:r>
              <w:t>Джалиля</w:t>
            </w:r>
            <w:proofErr w:type="spellEnd"/>
            <w:r>
              <w:t xml:space="preserve">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15.02.2022г.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22.02.2022г.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8 марта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02.03.22-03.03.2022г.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Проводы зимы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11.03.2022г.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Науруз</w:t>
            </w:r>
            <w:proofErr w:type="spellEnd"/>
            <w:r>
              <w:t xml:space="preserve">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21.03.2022г. </w:t>
            </w:r>
          </w:p>
        </w:tc>
      </w:tr>
      <w:tr w:rsidR="00762C8B">
        <w:trPr>
          <w:trHeight w:val="428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рождения </w:t>
            </w:r>
            <w:proofErr w:type="spellStart"/>
            <w:r>
              <w:t>Габдуллы</w:t>
            </w:r>
            <w:proofErr w:type="spellEnd"/>
            <w:r>
              <w:t xml:space="preserve"> Тукая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26.04.2022г.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Победы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06.05.2022г.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Выпускной бал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26.05.2022г.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защиты детей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01.06.2022г. </w:t>
            </w:r>
          </w:p>
        </w:tc>
      </w:tr>
      <w:tr w:rsidR="00762C8B">
        <w:trPr>
          <w:trHeight w:val="424"/>
        </w:trPr>
        <w:tc>
          <w:tcPr>
            <w:tcW w:w="5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Сабантуй  </w:t>
            </w:r>
          </w:p>
        </w:tc>
        <w:tc>
          <w:tcPr>
            <w:tcW w:w="3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2" w:firstLine="0"/>
              <w:jc w:val="center"/>
            </w:pPr>
            <w:r>
              <w:t xml:space="preserve">07.06.2022г. </w:t>
            </w:r>
          </w:p>
        </w:tc>
      </w:tr>
      <w:tr w:rsidR="00762C8B">
        <w:trPr>
          <w:trHeight w:val="425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4. Каникулярное время, праздничные (нерабочие) дни </w:t>
            </w:r>
          </w:p>
        </w:tc>
      </w:tr>
      <w:tr w:rsidR="00762C8B">
        <w:trPr>
          <w:trHeight w:val="424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62C8B" w:rsidRDefault="00B630A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4.1. Каникулы </w:t>
            </w:r>
          </w:p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2C8B" w:rsidRDefault="00762C8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Сроки/даты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5" w:firstLine="0"/>
              <w:jc w:val="center"/>
            </w:pPr>
            <w:r>
              <w:t xml:space="preserve">Количество дней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Зимние каникулы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9" w:firstLine="0"/>
              <w:jc w:val="center"/>
            </w:pPr>
            <w:r>
              <w:t xml:space="preserve">27.12.2021г. - 30.12.2021г.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0" w:firstLine="0"/>
              <w:jc w:val="center"/>
            </w:pPr>
            <w:r>
              <w:t xml:space="preserve">4 дня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Летние каникулы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t xml:space="preserve">01.06.2022г. – 31.08.2022г. 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4" w:firstLine="0"/>
              <w:jc w:val="center"/>
            </w:pPr>
            <w:r>
              <w:t xml:space="preserve">13 недель </w:t>
            </w:r>
          </w:p>
        </w:tc>
      </w:tr>
      <w:tr w:rsidR="00762C8B">
        <w:trPr>
          <w:trHeight w:val="425"/>
        </w:trPr>
        <w:tc>
          <w:tcPr>
            <w:tcW w:w="94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4.2. Праздничные дни</w:t>
            </w:r>
            <w:r>
              <w:t xml:space="preserve">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Курбан-байрам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t xml:space="preserve">09.07.2022г.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7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64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народного единства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t xml:space="preserve">4.11.2021г.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7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64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66" w:line="259" w:lineRule="auto"/>
              <w:ind w:left="0" w:right="0" w:firstLine="0"/>
              <w:jc w:val="left"/>
            </w:pPr>
            <w:r>
              <w:lastRenderedPageBreak/>
              <w:t xml:space="preserve">День конституции </w:t>
            </w:r>
          </w:p>
          <w:p w:rsidR="00762C8B" w:rsidRDefault="00B630AE">
            <w:pPr>
              <w:spacing w:after="0" w:line="259" w:lineRule="auto"/>
              <w:ind w:left="0" w:right="0" w:firstLine="0"/>
            </w:pPr>
            <w:r>
              <w:t xml:space="preserve">Республики Татарстан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t xml:space="preserve">06.11.2021г.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7" w:firstLine="0"/>
              <w:jc w:val="center"/>
            </w:pPr>
            <w:r>
              <w:t>1 день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62C8B">
        <w:trPr>
          <w:trHeight w:val="64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17" w:firstLine="0"/>
              <w:jc w:val="left"/>
            </w:pPr>
            <w:r>
              <w:t xml:space="preserve">Новогодние праздники 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8" w:firstLine="0"/>
              <w:jc w:val="center"/>
            </w:pPr>
            <w:r>
              <w:t xml:space="preserve">31.12.2021 - 08.01.2022г.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4" w:firstLine="0"/>
              <w:jc w:val="center"/>
            </w:pPr>
            <w:r>
              <w:t xml:space="preserve">10 дней </w:t>
            </w:r>
          </w:p>
        </w:tc>
      </w:tr>
      <w:tr w:rsidR="00762C8B">
        <w:trPr>
          <w:trHeight w:val="64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защитников Отечества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9" w:firstLine="0"/>
              <w:jc w:val="center"/>
            </w:pPr>
            <w:r>
              <w:t xml:space="preserve">23.02.2022г. 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47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648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Международный женский день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08.03.2022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8" w:right="0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64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Праздник Весны и Труда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01.05.2022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8" w:right="0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424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Победы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09.05.2022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8" w:right="0" w:firstLine="0"/>
              <w:jc w:val="center"/>
            </w:pPr>
            <w:r>
              <w:t xml:space="preserve">1 день </w:t>
            </w:r>
          </w:p>
        </w:tc>
      </w:tr>
      <w:tr w:rsidR="00762C8B">
        <w:trPr>
          <w:trHeight w:val="420"/>
        </w:trPr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0" w:right="0" w:firstLine="0"/>
              <w:jc w:val="left"/>
            </w:pPr>
            <w:r>
              <w:t xml:space="preserve">День России </w:t>
            </w: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3" w:right="0" w:firstLine="0"/>
              <w:jc w:val="center"/>
            </w:pPr>
            <w:r>
              <w:t xml:space="preserve">12.06.2022 г. 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2C8B" w:rsidRDefault="00B630AE">
            <w:pPr>
              <w:spacing w:after="0" w:line="259" w:lineRule="auto"/>
              <w:ind w:left="8" w:right="0" w:firstLine="0"/>
              <w:jc w:val="center"/>
            </w:pPr>
            <w:r>
              <w:t xml:space="preserve">1 день </w:t>
            </w:r>
          </w:p>
        </w:tc>
      </w:tr>
    </w:tbl>
    <w:p w:rsidR="00762C8B" w:rsidRDefault="00B630AE">
      <w:pPr>
        <w:spacing w:after="22" w:line="259" w:lineRule="auto"/>
        <w:ind w:left="0" w:right="0" w:firstLine="0"/>
      </w:pPr>
      <w:r>
        <w:rPr>
          <w:sz w:val="28"/>
        </w:rPr>
        <w:t xml:space="preserve"> </w:t>
      </w:r>
    </w:p>
    <w:p w:rsidR="00762C8B" w:rsidRDefault="00B630AE">
      <w:pPr>
        <w:spacing w:after="0" w:line="283" w:lineRule="auto"/>
        <w:ind w:left="0" w:right="10069" w:firstLine="0"/>
      </w:pPr>
      <w:r>
        <w:rPr>
          <w:sz w:val="28"/>
        </w:rPr>
        <w:t xml:space="preserve"> </w:t>
      </w:r>
      <w:r>
        <w:t xml:space="preserve"> </w:t>
      </w:r>
    </w:p>
    <w:sectPr w:rsidR="00762C8B" w:rsidSect="00AD6F2B">
      <w:pgSz w:w="11908" w:h="16836"/>
      <w:pgMar w:top="1134" w:right="15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1007F"/>
    <w:multiLevelType w:val="hybridMultilevel"/>
    <w:tmpl w:val="82289FD2"/>
    <w:lvl w:ilvl="0" w:tplc="DFDED85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48C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022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68A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642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A73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A59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A5B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035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8B"/>
    <w:rsid w:val="001A009A"/>
    <w:rsid w:val="00762C8B"/>
    <w:rsid w:val="00944610"/>
    <w:rsid w:val="00AD6F2B"/>
    <w:rsid w:val="00B6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2EF61-19DC-4124-9940-7E2D84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87" w:lineRule="auto"/>
      <w:ind w:left="10" w:right="77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D6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2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</cp:revision>
  <cp:lastPrinted>2021-09-08T06:32:00Z</cp:lastPrinted>
  <dcterms:created xsi:type="dcterms:W3CDTF">2021-09-13T18:15:00Z</dcterms:created>
  <dcterms:modified xsi:type="dcterms:W3CDTF">2021-09-13T18:15:00Z</dcterms:modified>
</cp:coreProperties>
</file>